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98" w:rsidRPr="00E02D43" w:rsidRDefault="00E02D43" w:rsidP="00E02D43">
      <w:pPr>
        <w:jc w:val="center"/>
        <w:rPr>
          <w:rFonts w:ascii="TH SarabunIT๙" w:hAnsi="TH SarabunIT๙" w:cs="TH SarabunIT๙"/>
          <w:b/>
          <w:bCs/>
          <w:sz w:val="44"/>
          <w:szCs w:val="52"/>
        </w:rPr>
      </w:pPr>
      <w:r w:rsidRPr="00E02D43">
        <w:rPr>
          <w:rFonts w:ascii="TH SarabunIT๙" w:hAnsi="TH SarabunIT๙" w:cs="TH SarabunIT๙"/>
          <w:b/>
          <w:bCs/>
          <w:noProof/>
          <w:sz w:val="44"/>
          <w:szCs w:val="52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981075</wp:posOffset>
            </wp:positionV>
            <wp:extent cx="5731510" cy="8106410"/>
            <wp:effectExtent l="0" t="0" r="254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D43">
        <w:rPr>
          <w:rFonts w:ascii="TH SarabunIT๙" w:hAnsi="TH SarabunIT๙" w:cs="TH SarabunIT๙"/>
          <w:b/>
          <w:bCs/>
          <w:sz w:val="44"/>
          <w:szCs w:val="52"/>
          <w:cs/>
        </w:rPr>
        <w:t>โรงเรียนวัดศรีมงคลฯ (โรงเรียนคุณภาพ)</w:t>
      </w:r>
      <w:bookmarkStart w:id="0" w:name="_GoBack"/>
      <w:bookmarkEnd w:id="0"/>
    </w:p>
    <w:sectPr w:rsidR="00F24F98" w:rsidRPr="00E02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43"/>
    <w:rsid w:val="00E02D43"/>
    <w:rsid w:val="00F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C53D"/>
  <w15:chartTrackingRefBased/>
  <w15:docId w15:val="{AB64CB11-2424-45E5-9843-9C599147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BBBIQHM</dc:creator>
  <cp:keywords/>
  <dc:description/>
  <cp:lastModifiedBy>BBBIQHM</cp:lastModifiedBy>
  <cp:revision>1</cp:revision>
  <dcterms:created xsi:type="dcterms:W3CDTF">2023-06-15T08:51:00Z</dcterms:created>
  <dcterms:modified xsi:type="dcterms:W3CDTF">2023-06-15T08:52:00Z</dcterms:modified>
</cp:coreProperties>
</file>